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91" w:rsidRPr="00394D91" w:rsidRDefault="00394D91" w:rsidP="00394D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ΙΔΙΩΤΙΚΟ ΣΥΜΦΩΝΗΤΙΚΟ ΜΙΣΘΩΣΗΣ ΜΕ ΔΙΚΑΙΩΜΑ ΥΠΕΚΜΙΣΘΩΣΗΣ (AIRBNB)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Στην Αθήνα, σήμερα την ……………………, οι κάτωθι συμβαλλόμενοι: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Ο/Η ……………………………………….. του …………………. και της ………………….., κάτοικος ……………………………………, κάτοχος Α.Δ.Τ. …………………….. και Α.Φ.Μ. …………………………, Δ.Ο.Υ. ………………… (εφεξής ο «Εκμισθωτής»),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Ο/Η ……………………………………….. του …………………. και της ………………….., κάτοικος ……………………………………, κάτοχος Α.Δ.Τ. …………………….. και Α.Φ.Μ. …………………………, Δ.Ο.Υ. ………………… (εφεξής ο «Μισθωτής» ή «Διαχειριστής»),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συμφωνούν και συνομολογούν τα εξής: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1 – Αντικείμενο Μίσθωσης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 xml:space="preserve">Ο Εκμισθωτής εκμισθώνει στον Μισθωτή το ακίνητο που βρίσκεται στην ……………………………, αριθ. …………, Τ.Κ. ……………………, περιοχή ……………………, αποτελούμενο από …………………………… (π.χ. διαμέρισμα … </w:t>
      </w:r>
      <w:proofErr w:type="spellStart"/>
      <w:r w:rsidRPr="00394D91">
        <w:rPr>
          <w:rFonts w:ascii="Times New Roman" w:hAnsi="Times New Roman" w:cs="Times New Roman"/>
          <w:sz w:val="24"/>
          <w:szCs w:val="24"/>
        </w:rPr>
        <w:t>τ.μ</w:t>
      </w:r>
      <w:proofErr w:type="spellEnd"/>
      <w:r w:rsidRPr="00394D91">
        <w:rPr>
          <w:rFonts w:ascii="Times New Roman" w:hAnsi="Times New Roman" w:cs="Times New Roman"/>
          <w:sz w:val="24"/>
          <w:szCs w:val="24"/>
        </w:rPr>
        <w:t>. στον … όροφο), με Αριθμό Ταυτότητας Ακινήτου (Α.Τ.Α.Κ.) ……………………………… το οποίο ανήκει στην πλήρη (ή ψιλή/επικαρπία) κυριότητά του.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Το ακίνητο εκμισθώνεται αποκλειστικά για χρήση ως βραχυχρόνιο τουριστικό κατάλυμα, κατά τα ειδικότερα προβλεπόμενα στον Ν. 4446/2016 και τις αποφάσεις της Ανεξάρτητης Αρχής Δημοσίων Εσόδων.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2 – Διάρκεια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Η διάρκεια της μίσθωσης συμφωνείται για ορισμένο χρόνο, αρχομένη την …………………… και λήγουσα την ……………………, με δυνατότητα ανανέωσης μόνο κατόπιν έγγραφης συμφωνίας των μερών.</w:t>
      </w:r>
      <w:r w:rsidRPr="00394D91">
        <w:rPr>
          <w:rFonts w:ascii="Times New Roman" w:hAnsi="Times New Roman" w:cs="Times New Roman"/>
          <w:sz w:val="24"/>
          <w:szCs w:val="24"/>
        </w:rPr>
        <w:br/>
        <w:t>Η μη έγγραφη ανανέωση της μίσθωσης δεν γεννά δικαίωμα παραμονής του Μισθωτή στο μίσθιο μετά τη λήξη.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3 – Μίσθωμα και Τρόπος Καταβολής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Το μηνιαίο μίσθωμα συμφωνείται στο ποσό των ……………………… ευρώ (€……………), καταβλητέο το αργότερο έως την ……… εκάστου μηνός, στον παρακάτω τραπεζικό λογαριασμό του Εκμισθωτή: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Τράπεζα: ……………………………………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ΙΒΑΝ: ……………………………………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Δικαιούχος: ……………………………………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4 – Δικαίωμα Υπεκμίσθωσης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 xml:space="preserve">Ο Εκμισθωτής ρητώς παρέχει στον Μισθωτή το δικαίωμα υπεκμίσθωσης του μισθίου σε τρίτους στο πλαίσιο βραχυχρόνιας μίσθωσης, ήτοι διάρκειας έως και 59 ημερών ανά διαμονή, μέσω ψηφιακών πλατφορμών (όπως </w:t>
      </w:r>
      <w:proofErr w:type="spellStart"/>
      <w:r w:rsidRPr="00394D91">
        <w:rPr>
          <w:rFonts w:ascii="Times New Roman" w:hAnsi="Times New Roman" w:cs="Times New Roman"/>
          <w:sz w:val="24"/>
          <w:szCs w:val="24"/>
        </w:rPr>
        <w:t>Airbnb</w:t>
      </w:r>
      <w:proofErr w:type="spellEnd"/>
      <w:r w:rsidRPr="00394D91">
        <w:rPr>
          <w:rFonts w:ascii="Times New Roman" w:hAnsi="Times New Roman" w:cs="Times New Roman"/>
          <w:sz w:val="24"/>
          <w:szCs w:val="24"/>
        </w:rPr>
        <w:t xml:space="preserve">, Booking.com, VRBO </w:t>
      </w:r>
      <w:r w:rsidRPr="00394D91">
        <w:rPr>
          <w:rFonts w:ascii="Times New Roman" w:hAnsi="Times New Roman" w:cs="Times New Roman"/>
          <w:sz w:val="24"/>
          <w:szCs w:val="24"/>
        </w:rPr>
        <w:lastRenderedPageBreak/>
        <w:t>κ.λπ.), σύμφωνα με το άρθρο 111 του Ν. 4446/2016, την ΠΟΛ.1187/2017 και την Οδηγία ΑΑΔΕ του 2025.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 Μισθωτής αναλαμβάνει την αποκλειστική διαχείριση της μίσθωσης, περιλαμβανομένης της ανάρτησης, επικοινωνίας με πελάτες, συντονισμού καθαριότητας και υποδοχής-αποχώρησης επισκεπτών, καθώς και κάθε άλλης παρεπόμενης ενέργειας.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5 – Φορολογικές Υποχρεώσεις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 Εκμισθωτής υποχρεούται να υποβάλει Δήλωση Πληροφοριακών Στοιχείων Μίσθωσης Ακίνητης Περιουσίας στην ΑΑΔΕ, επιλέγοντας το ειδικό πεδίο παραχώρησης δικαιώματος υπεκμίσθωσης.</w:t>
      </w:r>
      <w:r w:rsidRPr="00394D91">
        <w:rPr>
          <w:rFonts w:ascii="Times New Roman" w:hAnsi="Times New Roman" w:cs="Times New Roman"/>
          <w:sz w:val="24"/>
          <w:szCs w:val="24"/>
        </w:rPr>
        <w:br/>
        <w:t>Ο Μισθωτής υποχρεούται: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να εγγράψει το ακίνητο στο Μητρώο Ακινήτων Βραχυχρόνιας Διαμονής,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να αποκτήσει Αριθμό Μητρώου Ακινήτου (ΑΜΑ) για την υπεκμίσθωση,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να υποβάλλει Δηλώσεις Βραχυχρόνιας Διαμονής για κάθε κράτηση,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 xml:space="preserve">να εκπληρώνει όλες τις υποχρεώσεις που απορρέουν από την ισχύουσα νομοθεσία (Τέλος Ανθεκτικότητας, Τέλος </w:t>
      </w:r>
      <w:proofErr w:type="spellStart"/>
      <w:r w:rsidRPr="00394D91">
        <w:rPr>
          <w:rFonts w:ascii="Times New Roman" w:hAnsi="Times New Roman" w:cs="Times New Roman"/>
          <w:sz w:val="24"/>
          <w:szCs w:val="24"/>
        </w:rPr>
        <w:t>Παρεπιδημούντων</w:t>
      </w:r>
      <w:proofErr w:type="spellEnd"/>
      <w:r w:rsidRPr="00394D91">
        <w:rPr>
          <w:rFonts w:ascii="Times New Roman" w:hAnsi="Times New Roman" w:cs="Times New Roman"/>
          <w:sz w:val="24"/>
          <w:szCs w:val="24"/>
        </w:rPr>
        <w:t xml:space="preserve">, ΦΠΑ, υποβολή Ε3 και </w:t>
      </w:r>
      <w:proofErr w:type="spellStart"/>
      <w:r w:rsidRPr="00394D91">
        <w:rPr>
          <w:rFonts w:ascii="Times New Roman" w:hAnsi="Times New Roman" w:cs="Times New Roman"/>
          <w:sz w:val="24"/>
          <w:szCs w:val="24"/>
        </w:rPr>
        <w:t>myData</w:t>
      </w:r>
      <w:proofErr w:type="spellEnd"/>
      <w:r w:rsidRPr="00394D91">
        <w:rPr>
          <w:rFonts w:ascii="Times New Roman" w:hAnsi="Times New Roman" w:cs="Times New Roman"/>
          <w:sz w:val="24"/>
          <w:szCs w:val="24"/>
        </w:rPr>
        <w:t>, εφόσον απαιτείται).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6 – Ευθύνη και Συντήρηση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 Μισθωτής ευθύνεται αποκλειστικά για κάθε πράξη ή παράλειψη των υπεκμισθωτών του. Υποχρεούται να τηρεί το ακίνητο σε άριστη κατάσταση και να επαναφέρει κάθε βλάβη ή φθορά που οφείλεται σε αυτούς.</w:t>
      </w:r>
      <w:r w:rsidRPr="00394D91">
        <w:rPr>
          <w:rFonts w:ascii="Times New Roman" w:hAnsi="Times New Roman" w:cs="Times New Roman"/>
          <w:sz w:val="24"/>
          <w:szCs w:val="24"/>
        </w:rPr>
        <w:br/>
        <w:t>Η άσκηση υπεκμίσθωσης δεν μπορεί να προκαλέσει ενόχληση στους λοιπούς συνιδιοκτήτες/ενοίκους της πολυκατοικίας. Ο Μισθωτής αναλαμβάνει επίσης κάθε ευθύνη έναντι της ΔΕΗ, ΕΥΔΑΠ, κοινοχρήστων και κάθε δημόσιας ή δημοτικής υπηρεσίας.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7 – Απαγόρευση Μεταβολής Χρήσης ή Διάθεσης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Απαγορεύεται αυστηρά η παραχώρηση της χρήσης του μισθίου σε τρίτο με τρόπο διαφορετικό από την υπεκμίσθωση για σκοπό βραχυχρόνιας διαμονής.</w:t>
      </w:r>
      <w:r w:rsidRPr="00394D91">
        <w:rPr>
          <w:rFonts w:ascii="Times New Roman" w:hAnsi="Times New Roman" w:cs="Times New Roman"/>
          <w:sz w:val="24"/>
          <w:szCs w:val="24"/>
        </w:rPr>
        <w:br/>
        <w:t>Απαγορεύεται επίσης οποιαδήποτε μεταβολή, τροποποίηση, προσθήκη ή ανακαίνιση του μισθίου χωρίς έγγραφη άδεια του Εκμισθωτή.</w:t>
      </w:r>
      <w:r>
        <w:rPr>
          <w:rFonts w:ascii="Times New Roman" w:hAnsi="Times New Roman" w:cs="Times New Roman"/>
          <w:sz w:val="24"/>
          <w:szCs w:val="24"/>
        </w:rPr>
        <w:t xml:space="preserve"> Σε κάθε περίπτωση κάθε προσθήκη η βελτίωση θα παραμένει σε όφελος του μισθίου.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8 – Ποινική Ρήτρα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Σε περίπτωση που ο Μισθωτής υπεκμισθώσει το ακίνητο χωρίς να τηρήσει τις δηλωτικές/φορολογικές υποχρεώσεις του ή σε περίπτωση που ασκήσει άλλη χρήση από τη συμφωνηθείσα, υποχρεούται να καταβάλει στον Εκμισθωτή ποινική ρήτρα ύψους τριών (3) μηνιαίων μισθωμάτων, ανεξαρτήτως αξίωσης για αποζημίωση.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9 – Λύση – Καταγγελία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Η σύμβαση λύεται με τη λήξη του χρόνου ή με καταγγελία λόγω ουσιώδους παραβάσεως οποιουδήποτε όρου.</w:t>
      </w:r>
      <w:r w:rsidRPr="00394D91">
        <w:rPr>
          <w:rFonts w:ascii="Times New Roman" w:hAnsi="Times New Roman" w:cs="Times New Roman"/>
          <w:sz w:val="24"/>
          <w:szCs w:val="24"/>
        </w:rPr>
        <w:br/>
      </w:r>
      <w:r w:rsidRPr="00394D91">
        <w:rPr>
          <w:rFonts w:ascii="Times New Roman" w:hAnsi="Times New Roman" w:cs="Times New Roman"/>
          <w:sz w:val="24"/>
          <w:szCs w:val="24"/>
        </w:rPr>
        <w:lastRenderedPageBreak/>
        <w:t>Σε περίπτωση καθυστέρησης καταβολής μισθώματος πέραν των δέκα (10) ημερών ή μη συμμόρφωσης προς τη νομοθεσία περί βραχυχρόνιας μίσθωσης, ο Εκμισθωτής δύναται να την καταγγείλει αζημίως και να απαιτήσει άμεση αποχώρηση του Μισθωτή.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Άρθρο 10 – Λοιποί Όροι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Κάθε τροποποίηση της παρούσας γίνεται μόνο εγγράφως. Η παρούσα διέπεται από το ελληνικό δίκαιο. Αρμόδια είναι τα Δικαστήρια της Αθήνας.</w:t>
      </w:r>
      <w:r w:rsidRPr="00394D91">
        <w:rPr>
          <w:rFonts w:ascii="Times New Roman" w:hAnsi="Times New Roman" w:cs="Times New Roman"/>
          <w:sz w:val="24"/>
          <w:szCs w:val="24"/>
        </w:rPr>
        <w:br/>
        <w:t>Η ακυρότητα ενός όρου δεν επιδρά στο κύρος των λοιπών.</w:t>
      </w: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4D91" w:rsidRPr="00394D91" w:rsidRDefault="00394D91" w:rsidP="00394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Σε πίστωση των ανωτέρω, το παρόν υπογράφεται σε δύο (2) πρωτότυπα. Έκαστο μέρος έλαβε από ένα.</w:t>
      </w:r>
    </w:p>
    <w:p w:rsidR="00394D91" w:rsidRPr="00394D91" w:rsidRDefault="00394D91" w:rsidP="00394D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 Εκμισθωτής</w:t>
      </w:r>
      <w:r w:rsidRPr="00394D91">
        <w:rPr>
          <w:rFonts w:ascii="Times New Roman" w:hAnsi="Times New Roman" w:cs="Times New Roman"/>
          <w:sz w:val="24"/>
          <w:szCs w:val="24"/>
        </w:rPr>
        <w:br/>
        <w:t>Ονοματεπώνυμο – Υπογραφή: ___________________</w:t>
      </w:r>
    </w:p>
    <w:p w:rsidR="00394D91" w:rsidRPr="00394D91" w:rsidRDefault="00394D91" w:rsidP="00394D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D91">
        <w:rPr>
          <w:rFonts w:ascii="Times New Roman" w:hAnsi="Times New Roman" w:cs="Times New Roman"/>
          <w:sz w:val="24"/>
          <w:szCs w:val="24"/>
        </w:rPr>
        <w:t>Ο Μισθωτής / Διαχειριστής</w:t>
      </w:r>
      <w:r w:rsidRPr="00394D91">
        <w:rPr>
          <w:rFonts w:ascii="Times New Roman" w:hAnsi="Times New Roman" w:cs="Times New Roman"/>
          <w:sz w:val="24"/>
          <w:szCs w:val="24"/>
        </w:rPr>
        <w:br/>
        <w:t>Ονοματεπώνυμο – Υπογραφή: ___________________</w:t>
      </w:r>
    </w:p>
    <w:p w:rsidR="005D145D" w:rsidRDefault="005D145D"/>
    <w:p w:rsidR="00E26337" w:rsidRPr="00E26337" w:rsidRDefault="00E26337" w:rsidP="00E26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Διευκρινίζεται με κάθε σαφήνεια ότι οι ανωτέρω όροι είναι απολύτως ενδεικτικοί και δεν πληρούν τις ειδικότερες απαιτήσεις μιας τέτοιας μισθωτικής σύμβασης.</w:t>
      </w:r>
    </w:p>
    <w:p w:rsidR="00E26337" w:rsidRPr="00E26337" w:rsidRDefault="00E26337" w:rsidP="00E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διαμερίσματα που διατίθενται για βραχυχρόνιες μισθώσεις τύπου </w:t>
      </w:r>
      <w:proofErr w:type="spellStart"/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Airbnb</w:t>
      </w:r>
      <w:proofErr w:type="spellEnd"/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διατρέχουν αυξημένους κινδύνους, όπως φθορές, ζημιές ή και πυρκαγιά, λόγω της συνεχούς και πολυπληθούς εναλλαγής των ενοικιαστών. Η δραστηριότητα αυτή ενδέχεται να προκαλέσει σοβαρές δυσλειτουργίες στην ομαλή λειτουργία της πολυκατοικίας και, για τον λόγο αυτό, πρέπει πάντοτε να εξετάζεται το κανονιστικό πλαίσιο του Κανονισμού της πολυκατοικίας — εφόσον αυτός υφίσταται — καθώς και τυχόν αποφάσεις της γενικής συνέλευσης σχετικά με το θέμα.</w:t>
      </w:r>
    </w:p>
    <w:p w:rsidR="00E26337" w:rsidRPr="00E26337" w:rsidRDefault="00E26337" w:rsidP="00E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κάθε περίπτωση, θα πρέπει να προβλέπεται η ανάληψη ευθύνης από καθένα εκ των συμβαλλομένων, σε περίπτωση ανώμαλης εξέλιξης της μισθωτικής σχέσης.</w:t>
      </w:r>
    </w:p>
    <w:p w:rsidR="00E26337" w:rsidRPr="00E26337" w:rsidRDefault="00E26337" w:rsidP="00E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Βεβαίως, όλα τα ανωτέρω μπορούν και πρέπει να ρυθμίζονται κατόπιν διεξοδικής ανάλυσης των ιδιαιτεροτήτων κάθε μισθωτικής περίπτωσης, με στόχο τη λήψη κατάλληλων μέτρων προστασίας, τόσο από την πλευρά του εκμισθωτή/ιδιοκτήτη όσο και από την πλευρά του μισθωτή ή της διαχειρίστριας εταιρείας βραχυχρόνιας μίσθωσης (τύπου </w:t>
      </w:r>
      <w:proofErr w:type="spellStart"/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Airbnb</w:t>
      </w:r>
      <w:proofErr w:type="spellEnd"/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E26337" w:rsidRPr="00E26337" w:rsidRDefault="00E26337" w:rsidP="00E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Επιπλέον, συνήθως, προκειμένου να καταστεί το ακίνητο κατάλληλο για την εν λόγω χρήση, προηγούνται εκτεταμένες αλλαγές ή τεχνικές παρεμβάσεις. Η πρόβλεψη των σχετικών εργασιών, ο καταμερισμός της ευθύνης, ο τρόπος εκτέλεσης και οι σχετικές άδειες αποτελούν σοβαρό αντικείμενο της μισθωτικής σύμβασης και δεν πρέπει να παραλείπονται σε καμία περίπτωση.</w:t>
      </w:r>
    </w:p>
    <w:p w:rsidR="00E26337" w:rsidRPr="00E26337" w:rsidRDefault="00E26337" w:rsidP="00E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6337">
        <w:rPr>
          <w:rFonts w:ascii="Times New Roman" w:eastAsia="Times New Roman" w:hAnsi="Times New Roman" w:cs="Times New Roman"/>
          <w:sz w:val="24"/>
          <w:szCs w:val="24"/>
          <w:lang w:eastAsia="el-GR"/>
        </w:rPr>
        <w:t>Η παραπάνω απαρίθμηση είναι ενδεικτική και δεν εξαντλεί το πλήθος των θεμάτων που ενδέχεται να ανακύψουν, ανάλογα με τις ειδικότερες συνθήκες κάθε συμβατικής σχέσης.</w:t>
      </w:r>
    </w:p>
    <w:p w:rsidR="00E26337" w:rsidRPr="00394D91" w:rsidRDefault="00E26337" w:rsidP="00E26337">
      <w:pPr>
        <w:spacing w:after="0" w:line="240" w:lineRule="auto"/>
      </w:pPr>
    </w:p>
    <w:sectPr w:rsidR="00E26337" w:rsidRPr="00394D91" w:rsidSect="005D1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0D7"/>
    <w:multiLevelType w:val="multilevel"/>
    <w:tmpl w:val="3C42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1B58"/>
    <w:multiLevelType w:val="multilevel"/>
    <w:tmpl w:val="6042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70DDB"/>
    <w:multiLevelType w:val="multilevel"/>
    <w:tmpl w:val="82FC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D91"/>
    <w:rsid w:val="00394D91"/>
    <w:rsid w:val="0058644B"/>
    <w:rsid w:val="005D145D"/>
    <w:rsid w:val="00725D1B"/>
    <w:rsid w:val="00912D40"/>
    <w:rsid w:val="00A2112A"/>
    <w:rsid w:val="00AF4777"/>
    <w:rsid w:val="00E26337"/>
    <w:rsid w:val="00E81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5D"/>
  </w:style>
  <w:style w:type="paragraph" w:styleId="2">
    <w:name w:val="heading 2"/>
    <w:basedOn w:val="a"/>
    <w:link w:val="2Char"/>
    <w:uiPriority w:val="9"/>
    <w:qFormat/>
    <w:rsid w:val="00394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394D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94D9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94D9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394D91"/>
    <w:rPr>
      <w:b/>
      <w:bCs/>
    </w:rPr>
  </w:style>
  <w:style w:type="paragraph" w:styleId="Web">
    <w:name w:val="Normal (Web)"/>
    <w:basedOn w:val="a"/>
    <w:uiPriority w:val="99"/>
    <w:semiHidden/>
    <w:unhideWhenUsed/>
    <w:rsid w:val="0039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1005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2025-05-07T15:34:00Z</dcterms:created>
  <dcterms:modified xsi:type="dcterms:W3CDTF">2025-05-07T16:01:00Z</dcterms:modified>
</cp:coreProperties>
</file>