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AA" w:rsidRDefault="003C47AA" w:rsidP="003C47AA">
      <w:pPr>
        <w:pStyle w:val="3"/>
        <w:rPr>
          <w:lang w:val="el-GR"/>
        </w:rPr>
      </w:pPr>
      <w:r w:rsidRPr="00FE104E">
        <w:rPr>
          <w:lang w:val="el-GR"/>
        </w:rPr>
        <w:t xml:space="preserve">Συγκεκριμένα παραδείγματα που </w:t>
      </w:r>
      <w:r w:rsidRPr="00FE104E">
        <w:rPr>
          <w:rStyle w:val="a3"/>
          <w:b/>
          <w:bCs/>
          <w:lang w:val="el-GR"/>
        </w:rPr>
        <w:t>εξαιρούνται</w:t>
      </w:r>
      <w:r w:rsidRPr="00FE104E">
        <w:rPr>
          <w:lang w:val="el-GR"/>
        </w:rPr>
        <w:t xml:space="preserve"> από την τριετία:</w:t>
      </w:r>
    </w:p>
    <w:p w:rsidR="006E541B" w:rsidRDefault="006E541B" w:rsidP="006E541B">
      <w:pPr>
        <w:pStyle w:val="Web"/>
      </w:pPr>
      <w:r>
        <w:t xml:space="preserve">Όταν η μίσθωση </w:t>
      </w:r>
      <w:r>
        <w:rPr>
          <w:rStyle w:val="a3"/>
        </w:rPr>
        <w:t>δεν αφορά κύρια κατοικία του ίδιου του μισθωτή</w:t>
      </w:r>
      <w:r>
        <w:t xml:space="preserve">, </w:t>
      </w:r>
      <w:r>
        <w:rPr>
          <w:rStyle w:val="a3"/>
        </w:rPr>
        <w:t>δεν εφαρμόζεται</w:t>
      </w:r>
      <w:r>
        <w:t xml:space="preserve"> το </w:t>
      </w:r>
      <w:r>
        <w:rPr>
          <w:rStyle w:val="a4"/>
        </w:rPr>
        <w:t>υποχρεωτικό ελάχιστο χρονικό όριο τριών (3) ετών</w:t>
      </w:r>
      <w:r>
        <w:t xml:space="preserve"> που προβλέπεται για μισθώσεις κύριας κατοικίας.</w:t>
      </w:r>
    </w:p>
    <w:p w:rsidR="003C47AA" w:rsidRDefault="003C47AA" w:rsidP="003C47AA">
      <w:pPr>
        <w:pStyle w:val="Web"/>
        <w:numPr>
          <w:ilvl w:val="0"/>
          <w:numId w:val="1"/>
        </w:numPr>
      </w:pPr>
      <w:r>
        <w:t xml:space="preserve">Μίσθωση </w:t>
      </w:r>
      <w:r>
        <w:rPr>
          <w:rStyle w:val="a3"/>
        </w:rPr>
        <w:t>δευτερεύουσας ή εξοχικής κατοικίας</w:t>
      </w:r>
      <w:r>
        <w:t>.</w:t>
      </w:r>
    </w:p>
    <w:p w:rsidR="003C47AA" w:rsidRDefault="003C47AA" w:rsidP="003C47AA">
      <w:pPr>
        <w:pStyle w:val="Web"/>
        <w:numPr>
          <w:ilvl w:val="0"/>
          <w:numId w:val="1"/>
        </w:numPr>
      </w:pPr>
      <w:r>
        <w:t xml:space="preserve">Μίσθωση για </w:t>
      </w:r>
      <w:r>
        <w:rPr>
          <w:rStyle w:val="a3"/>
        </w:rPr>
        <w:t>φοιτητή τέκνο</w:t>
      </w:r>
      <w:r>
        <w:t xml:space="preserve"> σε άλλη πόλη (από τον γονέα).</w:t>
      </w:r>
    </w:p>
    <w:p w:rsidR="003C47AA" w:rsidRDefault="003C47AA" w:rsidP="003C47AA">
      <w:pPr>
        <w:pStyle w:val="Web"/>
        <w:numPr>
          <w:ilvl w:val="0"/>
          <w:numId w:val="1"/>
        </w:numPr>
      </w:pPr>
      <w:r>
        <w:t xml:space="preserve">Μίσθωση </w:t>
      </w:r>
      <w:r>
        <w:rPr>
          <w:rStyle w:val="a3"/>
        </w:rPr>
        <w:t>από εταιρεία</w:t>
      </w:r>
      <w:r>
        <w:t xml:space="preserve"> προς χρήση από </w:t>
      </w:r>
      <w:r>
        <w:rPr>
          <w:rStyle w:val="a3"/>
        </w:rPr>
        <w:t>υπάλληλο ή στέλεχός της</w:t>
      </w:r>
      <w:r>
        <w:t>.</w:t>
      </w:r>
    </w:p>
    <w:p w:rsidR="003C47AA" w:rsidRDefault="003C47AA" w:rsidP="003C47AA">
      <w:pPr>
        <w:pStyle w:val="Web"/>
        <w:numPr>
          <w:ilvl w:val="0"/>
          <w:numId w:val="1"/>
        </w:numPr>
      </w:pPr>
      <w:r>
        <w:rPr>
          <w:rStyle w:val="a3"/>
          <w:rFonts w:eastAsiaTheme="majorEastAsia"/>
        </w:rPr>
        <w:t>Μίσθωση κατοικίας για εποχιακούς εργαζόμενους</w:t>
      </w:r>
      <w:r>
        <w:t xml:space="preserve"> (π.χ. ξενοδοχοϋπάλληλοι, αγροτικοί εργάτες, καθηγητές αναπληρωτές κ.λπ.).</w:t>
      </w:r>
    </w:p>
    <w:p w:rsidR="003C47AA" w:rsidRDefault="003C47AA" w:rsidP="003C47AA">
      <w:pPr>
        <w:pStyle w:val="Web"/>
        <w:numPr>
          <w:ilvl w:val="0"/>
          <w:numId w:val="1"/>
        </w:numPr>
      </w:pPr>
      <w:r>
        <w:rPr>
          <w:rStyle w:val="a3"/>
          <w:rFonts w:eastAsiaTheme="majorEastAsia"/>
        </w:rPr>
        <w:t>Μίσθωση για προσωρινή εγκατάσταση ασθενούς ή φροντιστή ασθενούς</w:t>
      </w:r>
      <w:r>
        <w:t>, κοντά σε νοσηλευτικό ίδρυμα (π.χ. σε ασθενή που ακολουθεί μακροχρόνια θεραπεία στην Αθήνα και διαμένει προσωρινά).ΚΛΠ</w:t>
      </w:r>
    </w:p>
    <w:p w:rsidR="003C47AA" w:rsidRDefault="003C47AA" w:rsidP="003C47AA">
      <w:pPr>
        <w:rPr>
          <w:lang w:val="el-GR"/>
        </w:rPr>
      </w:pPr>
      <w:r w:rsidRPr="00FE104E">
        <w:rPr>
          <w:lang w:val="el-GR"/>
        </w:rPr>
        <w:t xml:space="preserve">Στο ιδιωτικό συμφωνητικό </w:t>
      </w:r>
      <w:r w:rsidRPr="00FE104E">
        <w:rPr>
          <w:rStyle w:val="a3"/>
          <w:lang w:val="el-GR"/>
        </w:rPr>
        <w:t>πρέπει να αναφέρεται ρητά ο χαρακτήρας της μίσθωσης ως δευτερεύουσας</w:t>
      </w:r>
      <w:r w:rsidRPr="00FE104E">
        <w:rPr>
          <w:lang w:val="el-GR"/>
        </w:rPr>
        <w:t>, ή εφόσον υπάρχει άλλη ειδική περίπτωση (π.χ. φοιτητής, υπάλληλος εταιρείας), να διευκρινίζεται και αυτό, ώστε να αποκλειστεί η εφαρμογή της τριετίας.</w:t>
      </w:r>
    </w:p>
    <w:p w:rsidR="005D145D" w:rsidRPr="003C47AA" w:rsidRDefault="005D145D">
      <w:pPr>
        <w:rPr>
          <w:lang w:val="el-GR"/>
        </w:rPr>
      </w:pPr>
    </w:p>
    <w:sectPr w:rsidR="005D145D" w:rsidRPr="003C47AA" w:rsidSect="005D1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3B7"/>
    <w:multiLevelType w:val="multilevel"/>
    <w:tmpl w:val="B92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1458A"/>
    <w:multiLevelType w:val="multilevel"/>
    <w:tmpl w:val="E188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7AA"/>
    <w:rsid w:val="003C47AA"/>
    <w:rsid w:val="004E27C5"/>
    <w:rsid w:val="0058644B"/>
    <w:rsid w:val="005D145D"/>
    <w:rsid w:val="006665E8"/>
    <w:rsid w:val="006E541B"/>
    <w:rsid w:val="00725D1B"/>
    <w:rsid w:val="007A7BDA"/>
    <w:rsid w:val="00912D40"/>
    <w:rsid w:val="00A2112A"/>
    <w:rsid w:val="00AF4777"/>
    <w:rsid w:val="00E817BA"/>
    <w:rsid w:val="00F8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AA"/>
    <w:rPr>
      <w:rFonts w:eastAsiaTheme="minorEastAsia"/>
      <w:lang w:val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3C4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C47A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a3">
    <w:name w:val="Strong"/>
    <w:basedOn w:val="a0"/>
    <w:uiPriority w:val="22"/>
    <w:qFormat/>
    <w:rsid w:val="003C47AA"/>
    <w:rPr>
      <w:b/>
      <w:bCs/>
    </w:rPr>
  </w:style>
  <w:style w:type="paragraph" w:styleId="Web">
    <w:name w:val="Normal (Web)"/>
    <w:basedOn w:val="a"/>
    <w:uiPriority w:val="99"/>
    <w:semiHidden/>
    <w:unhideWhenUsed/>
    <w:rsid w:val="003C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4">
    <w:name w:val="Emphasis"/>
    <w:basedOn w:val="a0"/>
    <w:uiPriority w:val="20"/>
    <w:qFormat/>
    <w:rsid w:val="006E5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2025-05-08T16:30:00Z</dcterms:created>
  <dcterms:modified xsi:type="dcterms:W3CDTF">2025-05-08T16:30:00Z</dcterms:modified>
</cp:coreProperties>
</file>